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DC6C" w14:textId="77777777" w:rsidR="0031763A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4402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8B7329A" wp14:editId="171CF59F">
            <wp:extent cx="2504661" cy="523635"/>
            <wp:effectExtent l="0" t="0" r="0" b="0"/>
            <wp:docPr id="2" name="Picture 2" descr="E:\Documents\My WWW\wwwroot\NESWEC-Live\images\Header_Black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My WWW\wwwroot\NESWEC-Live\images\Header_Black_On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F72D" w14:textId="77777777" w:rsidR="0031763A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FC27F3" w14:textId="77777777" w:rsidR="0031763A" w:rsidRPr="0031763A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31763A">
        <w:rPr>
          <w:rFonts w:ascii="Arial" w:hAnsi="Arial" w:cs="Arial"/>
          <w:b/>
          <w:color w:val="000000"/>
          <w:u w:val="single"/>
        </w:rPr>
        <w:t>Registration and Certification Policy</w:t>
      </w:r>
    </w:p>
    <w:p w14:paraId="599594BB" w14:textId="77777777" w:rsidR="0031763A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</w:rPr>
      </w:pPr>
    </w:p>
    <w:p w14:paraId="5A77A2B9" w14:textId="77777777" w:rsidR="0031763A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9"/>
          <w:szCs w:val="19"/>
        </w:rPr>
      </w:pPr>
    </w:p>
    <w:p w14:paraId="3AAA766A" w14:textId="77777777" w:rsidR="0031763A" w:rsidRPr="00DB14C0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8D86DE" w14:textId="77777777" w:rsidR="00936678" w:rsidRDefault="00936678" w:rsidP="00936678">
      <w:pPr>
        <w:jc w:val="both"/>
        <w:rPr>
          <w:rFonts w:ascii="Arial" w:hAnsi="Arial" w:cs="Arial"/>
          <w:b/>
          <w:bCs/>
          <w:szCs w:val="22"/>
        </w:rPr>
      </w:pPr>
      <w:r w:rsidRPr="00936678">
        <w:rPr>
          <w:rFonts w:ascii="Arial" w:hAnsi="Arial" w:cs="Arial"/>
          <w:b/>
          <w:bCs/>
          <w:szCs w:val="22"/>
        </w:rPr>
        <w:t>Policy Adopted January 2012</w:t>
      </w:r>
    </w:p>
    <w:p w14:paraId="287BBBA1" w14:textId="5F112D02" w:rsidR="00E23CEC" w:rsidRDefault="00E23CEC" w:rsidP="00936678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Revised August 2016</w:t>
      </w:r>
    </w:p>
    <w:p w14:paraId="30F89CCA" w14:textId="10756D73" w:rsidR="003C4B20" w:rsidRDefault="003C4B20" w:rsidP="00936678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Revised May 2020</w:t>
      </w:r>
    </w:p>
    <w:p w14:paraId="6CEA686C" w14:textId="42A91BE8" w:rsidR="00BC4FF9" w:rsidRPr="00936678" w:rsidRDefault="00BC4FF9" w:rsidP="00936678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Revised August 2022</w:t>
      </w:r>
    </w:p>
    <w:p w14:paraId="2DD9E62F" w14:textId="16E632E1" w:rsidR="00936678" w:rsidRPr="00936678" w:rsidRDefault="00936678" w:rsidP="00936678">
      <w:pPr>
        <w:jc w:val="both"/>
        <w:rPr>
          <w:rFonts w:ascii="Arial" w:hAnsi="Arial" w:cs="Arial"/>
          <w:szCs w:val="22"/>
        </w:rPr>
      </w:pPr>
      <w:r w:rsidRPr="00936678">
        <w:rPr>
          <w:rFonts w:ascii="Arial" w:hAnsi="Arial" w:cs="Arial"/>
          <w:b/>
          <w:bCs/>
          <w:szCs w:val="22"/>
        </w:rPr>
        <w:t xml:space="preserve">Next revision date </w:t>
      </w:r>
      <w:r w:rsidR="00BC4FF9">
        <w:rPr>
          <w:rFonts w:ascii="Arial" w:hAnsi="Arial" w:cs="Arial"/>
          <w:b/>
          <w:bCs/>
          <w:szCs w:val="22"/>
        </w:rPr>
        <w:t>August 2024</w:t>
      </w:r>
    </w:p>
    <w:p w14:paraId="1B60529F" w14:textId="77777777" w:rsidR="00936678" w:rsidRDefault="00936678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94E646B" w14:textId="77777777" w:rsidR="0031763A" w:rsidRPr="00DB14C0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B14C0">
        <w:rPr>
          <w:rFonts w:ascii="Arial" w:hAnsi="Arial" w:cs="Arial"/>
          <w:b/>
          <w:bCs/>
          <w:color w:val="000000"/>
        </w:rPr>
        <w:t>Registration &amp; Certification Policy Aim:</w:t>
      </w:r>
    </w:p>
    <w:p w14:paraId="2F6F41BA" w14:textId="77777777" w:rsidR="0031763A" w:rsidRPr="00DB14C0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3942C7" w14:textId="77777777" w:rsidR="0031763A" w:rsidRDefault="0031763A" w:rsidP="0031763A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 xml:space="preserve">To register individual </w:t>
      </w:r>
      <w:r>
        <w:rPr>
          <w:rFonts w:ascii="Arial" w:hAnsi="Arial" w:cs="Arial"/>
          <w:color w:val="000000"/>
        </w:rPr>
        <w:t>student</w:t>
      </w:r>
      <w:r w:rsidRPr="00DB14C0">
        <w:rPr>
          <w:rFonts w:ascii="Arial" w:hAnsi="Arial" w:cs="Arial"/>
          <w:color w:val="000000"/>
        </w:rPr>
        <w:t xml:space="preserve">s to the correct programme within agreed timescales. </w:t>
      </w:r>
    </w:p>
    <w:p w14:paraId="61C3ADB3" w14:textId="77777777" w:rsidR="0031763A" w:rsidRDefault="0031763A" w:rsidP="0031763A">
      <w:pPr>
        <w:pStyle w:val="ListParagraph"/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 xml:space="preserve">To claim valid </w:t>
      </w:r>
      <w:r>
        <w:rPr>
          <w:rFonts w:ascii="Arial" w:hAnsi="Arial" w:cs="Arial"/>
          <w:color w:val="000000"/>
        </w:rPr>
        <w:t>student</w:t>
      </w:r>
      <w:r w:rsidRPr="00DB14C0">
        <w:rPr>
          <w:rFonts w:ascii="Arial" w:hAnsi="Arial" w:cs="Arial"/>
          <w:color w:val="000000"/>
        </w:rPr>
        <w:t xml:space="preserve"> certificates within agreed timescales. To construct a secure, accurate and accessible audit trail to ensure that individual </w:t>
      </w:r>
      <w:r>
        <w:rPr>
          <w:rFonts w:ascii="Arial" w:hAnsi="Arial" w:cs="Arial"/>
          <w:color w:val="000000"/>
        </w:rPr>
        <w:t>student</w:t>
      </w:r>
      <w:r w:rsidRPr="00DB14C0">
        <w:rPr>
          <w:rFonts w:ascii="Arial" w:hAnsi="Arial" w:cs="Arial"/>
          <w:color w:val="000000"/>
        </w:rPr>
        <w:t xml:space="preserve"> registration and certification claims can be tracked to the certificate which is issued for each </w:t>
      </w:r>
      <w:r>
        <w:rPr>
          <w:rFonts w:ascii="Arial" w:hAnsi="Arial" w:cs="Arial"/>
          <w:color w:val="000000"/>
        </w:rPr>
        <w:t>student</w:t>
      </w:r>
      <w:r w:rsidRPr="00DB14C0">
        <w:rPr>
          <w:rFonts w:ascii="Arial" w:hAnsi="Arial" w:cs="Arial"/>
          <w:color w:val="000000"/>
        </w:rPr>
        <w:t>.</w:t>
      </w:r>
    </w:p>
    <w:p w14:paraId="2AEB8AF7" w14:textId="77777777" w:rsidR="0031763A" w:rsidRPr="00DB14C0" w:rsidRDefault="0031763A" w:rsidP="0031763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</w:p>
    <w:p w14:paraId="293EDE87" w14:textId="77777777" w:rsidR="0031763A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 w:rsidRPr="00DB14C0">
        <w:rPr>
          <w:rFonts w:ascii="Arial" w:hAnsi="Arial" w:cs="Arial"/>
          <w:b/>
          <w:bCs/>
          <w:color w:val="000000"/>
        </w:rPr>
        <w:t>In order to</w:t>
      </w:r>
      <w:proofErr w:type="gramEnd"/>
      <w:r w:rsidRPr="00DB14C0">
        <w:rPr>
          <w:rFonts w:ascii="Arial" w:hAnsi="Arial" w:cs="Arial"/>
          <w:b/>
          <w:bCs/>
          <w:color w:val="000000"/>
        </w:rPr>
        <w:t xml:space="preserve"> do this, the centre will:</w:t>
      </w:r>
    </w:p>
    <w:p w14:paraId="6BEBAEBE" w14:textId="77777777" w:rsidR="0031763A" w:rsidRPr="00DB14C0" w:rsidRDefault="0031763A" w:rsidP="00317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9B96B9" w14:textId="77777777" w:rsidR="0031763A" w:rsidRPr="00DB14C0" w:rsidRDefault="0031763A" w:rsidP="0031763A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 xml:space="preserve">register each </w:t>
      </w:r>
      <w:r>
        <w:rPr>
          <w:rFonts w:ascii="Arial" w:hAnsi="Arial" w:cs="Arial"/>
          <w:color w:val="000000"/>
        </w:rPr>
        <w:t>student</w:t>
      </w:r>
      <w:r w:rsidRPr="00DB14C0">
        <w:rPr>
          <w:rFonts w:ascii="Arial" w:hAnsi="Arial" w:cs="Arial"/>
          <w:color w:val="000000"/>
        </w:rPr>
        <w:t xml:space="preserve"> within the awarding body requirements. </w:t>
      </w:r>
    </w:p>
    <w:p w14:paraId="2AF22009" w14:textId="77777777" w:rsidR="0031763A" w:rsidRPr="00DB14C0" w:rsidRDefault="0031763A" w:rsidP="0031763A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 xml:space="preserve">provide a mechanism for programme teams to check the accuracy of </w:t>
      </w:r>
      <w:r>
        <w:rPr>
          <w:rFonts w:ascii="Arial" w:hAnsi="Arial" w:cs="Arial"/>
          <w:color w:val="000000"/>
        </w:rPr>
        <w:t>student</w:t>
      </w:r>
    </w:p>
    <w:p w14:paraId="25C3B12B" w14:textId="77777777" w:rsidR="0031763A" w:rsidRPr="00E23CEC" w:rsidRDefault="00E23CEC" w:rsidP="00E23CE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1763A" w:rsidRPr="00E23CEC">
        <w:rPr>
          <w:rFonts w:ascii="Arial" w:hAnsi="Arial" w:cs="Arial"/>
          <w:color w:val="000000"/>
        </w:rPr>
        <w:t xml:space="preserve">registrations. </w:t>
      </w:r>
    </w:p>
    <w:p w14:paraId="5F70856D" w14:textId="77777777" w:rsidR="0031763A" w:rsidRPr="00DB14C0" w:rsidRDefault="0031763A" w:rsidP="0031763A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 xml:space="preserve">make each </w:t>
      </w:r>
      <w:r>
        <w:rPr>
          <w:rFonts w:ascii="Arial" w:hAnsi="Arial" w:cs="Arial"/>
          <w:color w:val="000000"/>
        </w:rPr>
        <w:t>student</w:t>
      </w:r>
      <w:r w:rsidRPr="00DB14C0">
        <w:rPr>
          <w:rFonts w:ascii="Arial" w:hAnsi="Arial" w:cs="Arial"/>
          <w:color w:val="000000"/>
        </w:rPr>
        <w:t xml:space="preserve"> aware of their registration status. </w:t>
      </w:r>
    </w:p>
    <w:p w14:paraId="7ABB9962" w14:textId="77777777" w:rsidR="0031763A" w:rsidRPr="00DB14C0" w:rsidRDefault="0031763A" w:rsidP="0031763A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 xml:space="preserve">inform the awarding body of withdrawals, </w:t>
      </w:r>
      <w:proofErr w:type="gramStart"/>
      <w:r w:rsidRPr="00DB14C0">
        <w:rPr>
          <w:rFonts w:ascii="Arial" w:hAnsi="Arial" w:cs="Arial"/>
          <w:color w:val="000000"/>
        </w:rPr>
        <w:t>transfers</w:t>
      </w:r>
      <w:proofErr w:type="gramEnd"/>
      <w:r w:rsidRPr="00DB14C0">
        <w:rPr>
          <w:rFonts w:ascii="Arial" w:hAnsi="Arial" w:cs="Arial"/>
          <w:color w:val="000000"/>
        </w:rPr>
        <w:t xml:space="preserve"> or changes to </w:t>
      </w:r>
      <w:r>
        <w:rPr>
          <w:rFonts w:ascii="Arial" w:hAnsi="Arial" w:cs="Arial"/>
          <w:color w:val="000000"/>
        </w:rPr>
        <w:t>student</w:t>
      </w:r>
      <w:r w:rsidRPr="00DB14C0">
        <w:rPr>
          <w:rFonts w:ascii="Arial" w:hAnsi="Arial" w:cs="Arial"/>
          <w:color w:val="000000"/>
        </w:rPr>
        <w:t xml:space="preserve"> details. </w:t>
      </w:r>
    </w:p>
    <w:p w14:paraId="09F84F4C" w14:textId="77777777" w:rsidR="0031763A" w:rsidRPr="00DB14C0" w:rsidRDefault="0031763A" w:rsidP="0031763A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>ensure that certificate claims are timely and based solely on internally verified</w:t>
      </w:r>
    </w:p>
    <w:p w14:paraId="1606D27B" w14:textId="77777777" w:rsidR="0031763A" w:rsidRPr="00DB14C0" w:rsidRDefault="00E23CEC" w:rsidP="00E23CEC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1763A" w:rsidRPr="00DB14C0">
        <w:rPr>
          <w:rFonts w:ascii="Arial" w:hAnsi="Arial" w:cs="Arial"/>
          <w:color w:val="000000"/>
        </w:rPr>
        <w:t xml:space="preserve">assessment records. </w:t>
      </w:r>
    </w:p>
    <w:p w14:paraId="1EC5712F" w14:textId="77777777" w:rsidR="0031763A" w:rsidRPr="00DB14C0" w:rsidRDefault="0031763A" w:rsidP="0031763A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 xml:space="preserve">audit certificate claims made to the awarding body. </w:t>
      </w:r>
    </w:p>
    <w:p w14:paraId="1793C9E8" w14:textId="77777777" w:rsidR="0031763A" w:rsidRPr="00DB14C0" w:rsidRDefault="0031763A" w:rsidP="0031763A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>audit the certificates received from the awarding body to ensure accuracy and</w:t>
      </w:r>
    </w:p>
    <w:p w14:paraId="1BB574BE" w14:textId="77777777" w:rsidR="0031763A" w:rsidRPr="00DB14C0" w:rsidRDefault="0031763A" w:rsidP="0031763A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 xml:space="preserve">completeness. </w:t>
      </w:r>
    </w:p>
    <w:p w14:paraId="1B4C5DFD" w14:textId="77777777" w:rsidR="0031763A" w:rsidRDefault="0031763A" w:rsidP="0031763A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/>
        </w:rPr>
      </w:pPr>
      <w:r w:rsidRPr="00DB14C0">
        <w:rPr>
          <w:rFonts w:ascii="Arial" w:hAnsi="Arial" w:cs="Arial"/>
          <w:color w:val="000000"/>
        </w:rPr>
        <w:t>keep all records safely and securely for three years post certification.</w:t>
      </w:r>
    </w:p>
    <w:p w14:paraId="5BBE78E4" w14:textId="77777777" w:rsidR="0031763A" w:rsidRPr="00DB14C0" w:rsidRDefault="0031763A" w:rsidP="0031763A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</w:p>
    <w:p w14:paraId="3530B5B2" w14:textId="77777777" w:rsidR="00DF3F4A" w:rsidRDefault="00DF3F4A"/>
    <w:sectPr w:rsidR="00DF3F4A" w:rsidSect="00E23C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4A0"/>
    <w:multiLevelType w:val="hybridMultilevel"/>
    <w:tmpl w:val="C28C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43F"/>
    <w:multiLevelType w:val="hybridMultilevel"/>
    <w:tmpl w:val="3382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60764">
    <w:abstractNumId w:val="0"/>
  </w:num>
  <w:num w:numId="2" w16cid:durableId="146080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63A"/>
    <w:rsid w:val="0031763A"/>
    <w:rsid w:val="003C4B20"/>
    <w:rsid w:val="00936678"/>
    <w:rsid w:val="00BC4FF9"/>
    <w:rsid w:val="00DF3F4A"/>
    <w:rsid w:val="00E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008D"/>
  <w15:docId w15:val="{94FA0EEF-27AB-44E0-A8A0-9748A99C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3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3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Taplin</dc:creator>
  <cp:lastModifiedBy>Jill Taplin</cp:lastModifiedBy>
  <cp:revision>7</cp:revision>
  <dcterms:created xsi:type="dcterms:W3CDTF">2012-12-19T14:17:00Z</dcterms:created>
  <dcterms:modified xsi:type="dcterms:W3CDTF">2022-09-16T11:18:00Z</dcterms:modified>
</cp:coreProperties>
</file>